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3B" w:rsidRPr="00D7022B" w:rsidRDefault="0051153B" w:rsidP="00D7022B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D7022B">
        <w:rPr>
          <w:b/>
          <w:sz w:val="32"/>
          <w:szCs w:val="32"/>
        </w:rPr>
        <w:t>Eric K. Ward</w:t>
      </w:r>
    </w:p>
    <w:p w:rsidR="00D7022B" w:rsidRPr="00D7022B" w:rsidRDefault="00D7022B" w:rsidP="00D7022B">
      <w:pPr>
        <w:spacing w:after="0" w:line="240" w:lineRule="auto"/>
        <w:rPr>
          <w:b/>
          <w:sz w:val="32"/>
          <w:szCs w:val="32"/>
        </w:rPr>
      </w:pPr>
      <w:r w:rsidRPr="00D7022B">
        <w:rPr>
          <w:b/>
          <w:sz w:val="32"/>
          <w:szCs w:val="32"/>
        </w:rPr>
        <w:t>Biography</w:t>
      </w:r>
    </w:p>
    <w:p w:rsidR="0051153B" w:rsidRPr="0051153B" w:rsidRDefault="00393DED" w:rsidP="002714C2">
      <w:pPr>
        <w:rPr>
          <w:b/>
        </w:rPr>
      </w:pPr>
      <w:r>
        <w:rPr>
          <w:b/>
        </w:rPr>
        <w:t xml:space="preserve"> </w:t>
      </w:r>
    </w:p>
    <w:p w:rsidR="002714C2" w:rsidRDefault="00393DED" w:rsidP="00D7022B">
      <w:pPr>
        <w:ind w:firstLine="720"/>
      </w:pPr>
      <w:r>
        <w:t xml:space="preserve">Eric K. Ward </w:t>
      </w:r>
      <w:r w:rsidR="00DC1722">
        <w:t>a long time civil rights strategist</w:t>
      </w:r>
      <w:r w:rsidR="001F6D5F">
        <w:t xml:space="preserve"> and newly appointed Executive Director of Western States </w:t>
      </w:r>
      <w:r w:rsidR="000E039D">
        <w:t>Center (WSC).  The organization</w:t>
      </w:r>
      <w:r w:rsidR="001F6D5F">
        <w:t xml:space="preserve"> works with leaders in the West to reduce inequality and advance opportunity.</w:t>
      </w:r>
      <w:r w:rsidR="00DC1722">
        <w:t xml:space="preserve">  From 2014 – 2017, Eric worked as a Ford Foundation Program Officer.  </w:t>
      </w:r>
      <w:r>
        <w:rPr>
          <w:rFonts w:cs="Calibri"/>
        </w:rPr>
        <w:t xml:space="preserve">His grant making supported </w:t>
      </w:r>
      <w:r w:rsidR="00DC1722">
        <w:rPr>
          <w:rFonts w:cs="Calibri"/>
        </w:rPr>
        <w:t>eff</w:t>
      </w:r>
      <w:r>
        <w:rPr>
          <w:rFonts w:cs="Calibri"/>
        </w:rPr>
        <w:t xml:space="preserve">orts to combat </w:t>
      </w:r>
      <w:r w:rsidR="00DC1722">
        <w:rPr>
          <w:rFonts w:cs="Calibri"/>
        </w:rPr>
        <w:t xml:space="preserve">inequality.  </w:t>
      </w:r>
      <w:r w:rsidR="00CE6043">
        <w:rPr>
          <w:rFonts w:cs="Calibri"/>
        </w:rPr>
        <w:t xml:space="preserve"> </w:t>
      </w:r>
      <w:r w:rsidR="002714C2">
        <w:t xml:space="preserve">Before joining the Ford Foundation in 2014, Eric was the Program Executive for The Atlantic Philanthropies, U.S. Reconciliation and Human Rights </w:t>
      </w:r>
      <w:proofErr w:type="spellStart"/>
      <w:r w:rsidR="002714C2">
        <w:t>Programme</w:t>
      </w:r>
      <w:proofErr w:type="spellEnd"/>
      <w:r w:rsidR="002714C2">
        <w:t>, United States</w:t>
      </w:r>
      <w:r w:rsidR="00CE6043">
        <w:t xml:space="preserve"> and led the foundation’s grantmaking efforts in immigration and national security and rights</w:t>
      </w:r>
      <w:r w:rsidR="002714C2">
        <w:t xml:space="preserve">.  Eric has a long and distinguished career as a philanthropist, working over the past 20 years with local, state, and national philanthropic institutions.  Eric began his service in philanthropy as the co-chair of the McKenzie River Gathering Foundation’s grant making committee, served on the Board of Directors of the Social Justice Fund Northwest, consulted extensively with the Open Society Foundation, co-founded Funders </w:t>
      </w:r>
      <w:proofErr w:type="gramStart"/>
      <w:r w:rsidR="002714C2">
        <w:t>For</w:t>
      </w:r>
      <w:proofErr w:type="gramEnd"/>
      <w:r w:rsidR="002714C2">
        <w:t xml:space="preserve"> </w:t>
      </w:r>
      <w:r w:rsidR="00CE6043">
        <w:t>Justice (</w:t>
      </w:r>
      <w:r w:rsidR="002714C2">
        <w:t>a project of the Neighborhood Funders Group</w:t>
      </w:r>
      <w:r w:rsidR="00CE6043">
        <w:t>)</w:t>
      </w:r>
      <w:r w:rsidR="002714C2">
        <w:t xml:space="preserve"> and consulted extensively with philanthropic institutions across the country. </w:t>
      </w:r>
    </w:p>
    <w:p w:rsidR="0034347F" w:rsidRDefault="00554F67" w:rsidP="00D7022B">
      <w:pPr>
        <w:ind w:firstLine="720"/>
        <w:rPr>
          <w:rFonts w:cs="Calibri"/>
        </w:rPr>
      </w:pPr>
      <w:r>
        <w:t>Originally from Los Angeles, C</w:t>
      </w:r>
      <w:r w:rsidR="000E039D">
        <w:t>A</w:t>
      </w:r>
      <w:r>
        <w:t>, Eric began his civil rights career at a time when the white nationalist movement was engaged in violent paramilitary activity that sought</w:t>
      </w:r>
      <w:r w:rsidR="00CE6043">
        <w:t xml:space="preserve"> to undermine democratic governance</w:t>
      </w:r>
      <w:r>
        <w:t xml:space="preserve"> in the Pacific Northwest</w:t>
      </w:r>
      <w:r w:rsidR="002714C2">
        <w:rPr>
          <w:rFonts w:cs="Calibri"/>
        </w:rPr>
        <w:t xml:space="preserve">. </w:t>
      </w:r>
      <w:r w:rsidR="00D7022B">
        <w:rPr>
          <w:rFonts w:cs="Calibri"/>
        </w:rPr>
        <w:t xml:space="preserve"> A former staff member with</w:t>
      </w:r>
      <w:r w:rsidR="002714C2">
        <w:rPr>
          <w:rFonts w:cs="Calibri"/>
        </w:rPr>
        <w:t xml:space="preserve"> </w:t>
      </w:r>
      <w:r>
        <w:rPr>
          <w:rFonts w:cs="Calibri"/>
        </w:rPr>
        <w:t>Community Alliance of Lan</w:t>
      </w:r>
      <w:r w:rsidR="00CE6043">
        <w:rPr>
          <w:rFonts w:cs="Calibri"/>
        </w:rPr>
        <w:t>e County (CALC)</w:t>
      </w:r>
      <w:r w:rsidR="002714C2">
        <w:rPr>
          <w:rFonts w:cs="Calibri"/>
        </w:rPr>
        <w:t xml:space="preserve"> from 1990 </w:t>
      </w:r>
      <w:r>
        <w:rPr>
          <w:rFonts w:cs="Calibri"/>
        </w:rPr>
        <w:t>–</w:t>
      </w:r>
      <w:r w:rsidR="002714C2">
        <w:rPr>
          <w:rFonts w:cs="Calibri"/>
        </w:rPr>
        <w:t xml:space="preserve"> 1994</w:t>
      </w:r>
      <w:r w:rsidR="00CE6043">
        <w:rPr>
          <w:rFonts w:cs="Calibri"/>
        </w:rPr>
        <w:t>,</w:t>
      </w:r>
      <w:r w:rsidR="002714C2">
        <w:rPr>
          <w:rFonts w:cs="Calibri"/>
        </w:rPr>
        <w:t xml:space="preserve"> Eric founded and directed a community project designed to expose and counter hate groups and respond to bigoted violence.  In 1994, Eric joined the staff of the Northwest Coalition Against Malicious Harassment </w:t>
      </w:r>
      <w:r w:rsidR="0034347F">
        <w:rPr>
          <w:rFonts w:cs="Calibri"/>
        </w:rPr>
        <w:t xml:space="preserve">and </w:t>
      </w:r>
      <w:r w:rsidR="002714C2">
        <w:rPr>
          <w:rFonts w:cs="Calibri"/>
        </w:rPr>
        <w:t xml:space="preserve">worked with government leaders, civil rights campaigners, </w:t>
      </w:r>
      <w:r w:rsidR="0034347F">
        <w:rPr>
          <w:rFonts w:cs="Calibri"/>
        </w:rPr>
        <w:t>businesses</w:t>
      </w:r>
      <w:r w:rsidR="00CE6043">
        <w:rPr>
          <w:rFonts w:cs="Calibri"/>
        </w:rPr>
        <w:t xml:space="preserve"> leaders</w:t>
      </w:r>
      <w:r w:rsidR="0034347F">
        <w:rPr>
          <w:rFonts w:cs="Calibri"/>
        </w:rPr>
        <w:t xml:space="preserve"> </w:t>
      </w:r>
      <w:r w:rsidR="002714C2">
        <w:rPr>
          <w:rFonts w:cs="Calibri"/>
        </w:rPr>
        <w:t>and law enforcement officials in establishing over 120 task forces focused on human rights and anti-violence in Colorado, Idaho, Montana, Oregon, Washington, and Wyoming</w:t>
      </w:r>
      <w:r w:rsidR="0034347F">
        <w:rPr>
          <w:rFonts w:cs="Calibri"/>
        </w:rPr>
        <w:t xml:space="preserve">.  </w:t>
      </w:r>
      <w:r w:rsidR="002714C2">
        <w:rPr>
          <w:rFonts w:cs="Calibri"/>
        </w:rPr>
        <w:t xml:space="preserve">During this period, he was one of a handful of prominent leaders of color working to counter this new manifestation of organized hate and, through his work, successfully encouraged </w:t>
      </w:r>
      <w:r w:rsidR="0034347F">
        <w:rPr>
          <w:rFonts w:cs="Calibri"/>
        </w:rPr>
        <w:t>some violent neo-Nazi leaders</w:t>
      </w:r>
      <w:r w:rsidR="002714C2">
        <w:rPr>
          <w:rFonts w:cs="Calibri"/>
        </w:rPr>
        <w:t xml:space="preserve"> to renounce racism and violence</w:t>
      </w:r>
      <w:r>
        <w:t xml:space="preserve">.  </w:t>
      </w:r>
      <w:r w:rsidR="002714C2">
        <w:rPr>
          <w:rFonts w:cs="Calibri"/>
        </w:rPr>
        <w:t>From 2003 until 2011</w:t>
      </w:r>
      <w:r>
        <w:rPr>
          <w:rFonts w:cs="Calibri"/>
        </w:rPr>
        <w:t>,</w:t>
      </w:r>
      <w:r w:rsidR="002714C2">
        <w:rPr>
          <w:rFonts w:cs="Calibri"/>
        </w:rPr>
        <w:t xml:space="preserve"> Eric</w:t>
      </w:r>
      <w:r>
        <w:rPr>
          <w:rFonts w:cs="Calibri"/>
        </w:rPr>
        <w:t xml:space="preserve"> served as the National Field Director fo</w:t>
      </w:r>
      <w:r w:rsidR="00CE6043">
        <w:rPr>
          <w:rFonts w:cs="Calibri"/>
        </w:rPr>
        <w:t xml:space="preserve">r the Center for New Community </w:t>
      </w:r>
      <w:r w:rsidR="00D7022B">
        <w:rPr>
          <w:rFonts w:cs="Calibri"/>
        </w:rPr>
        <w:t>and</w:t>
      </w:r>
      <w:r w:rsidR="002714C2">
        <w:rPr>
          <w:rFonts w:cs="Calibri"/>
        </w:rPr>
        <w:t xml:space="preserve"> assisted immigrant rights advocates in </w:t>
      </w:r>
      <w:r>
        <w:rPr>
          <w:rFonts w:cs="Calibri"/>
        </w:rPr>
        <w:t>addressing the</w:t>
      </w:r>
      <w:r w:rsidR="00D7022B">
        <w:rPr>
          <w:rFonts w:cs="Calibri"/>
        </w:rPr>
        <w:t xml:space="preserve"> growing xenophobic </w:t>
      </w:r>
      <w:r w:rsidR="002714C2">
        <w:rPr>
          <w:rFonts w:cs="Calibri"/>
        </w:rPr>
        <w:t xml:space="preserve">influence on public policy. </w:t>
      </w:r>
    </w:p>
    <w:p w:rsidR="00DC1722" w:rsidRPr="00CF584C" w:rsidRDefault="00D7022B" w:rsidP="00D7022B">
      <w:pPr>
        <w:ind w:firstLine="720"/>
        <w:rPr>
          <w:rFonts w:cs="Calibri"/>
        </w:rPr>
      </w:pPr>
      <w:r>
        <w:rPr>
          <w:rFonts w:cs="Calibri"/>
        </w:rPr>
        <w:t xml:space="preserve">Eric is considered a national </w:t>
      </w:r>
      <w:r w:rsidR="00554F67">
        <w:rPr>
          <w:rFonts w:cs="Calibri"/>
        </w:rPr>
        <w:t>expert on the</w:t>
      </w:r>
      <w:r>
        <w:rPr>
          <w:rFonts w:cs="Calibri"/>
        </w:rPr>
        <w:t xml:space="preserve"> relationship between</w:t>
      </w:r>
      <w:r w:rsidR="00554F67">
        <w:rPr>
          <w:rFonts w:cs="Calibri"/>
        </w:rPr>
        <w:t xml:space="preserve"> hate violence and preserving democratic institutions</w:t>
      </w:r>
      <w:r w:rsidR="0034347F">
        <w:rPr>
          <w:rFonts w:cs="Calibri"/>
        </w:rPr>
        <w:t>, governance and inclusive societies</w:t>
      </w:r>
      <w:r w:rsidR="00554F67">
        <w:rPr>
          <w:rFonts w:cs="Calibri"/>
        </w:rPr>
        <w:t>.</w:t>
      </w:r>
      <w:r w:rsidR="0034347F">
        <w:rPr>
          <w:rFonts w:cs="Calibri"/>
        </w:rPr>
        <w:t xml:space="preserve">  Eric has been quoted and cited extensively by national media and </w:t>
      </w:r>
      <w:r w:rsidR="0034347F" w:rsidRPr="0034347F">
        <w:rPr>
          <w:rFonts w:cs="Calibri"/>
        </w:rPr>
        <w:t>is the editor of three published works</w:t>
      </w:r>
      <w:r w:rsidR="0034347F" w:rsidRPr="0034347F">
        <w:rPr>
          <w:rFonts w:cs="Calibri"/>
          <w:i/>
        </w:rPr>
        <w:t>: Conspiracies: Real Grievances, Paranoia and Mass Movements</w:t>
      </w:r>
      <w:r w:rsidR="0034347F" w:rsidRPr="0034347F">
        <w:rPr>
          <w:rFonts w:cs="Calibri"/>
        </w:rPr>
        <w:t xml:space="preserve">; </w:t>
      </w:r>
      <w:r w:rsidR="0034347F" w:rsidRPr="0034347F">
        <w:rPr>
          <w:rFonts w:cs="Calibri"/>
          <w:i/>
        </w:rPr>
        <w:t>Second Civil War: States’ Rights, Sovereignty and the Power of the County</w:t>
      </w:r>
      <w:r w:rsidR="0034347F" w:rsidRPr="0034347F">
        <w:rPr>
          <w:rFonts w:cs="Calibri"/>
        </w:rPr>
        <w:t xml:space="preserve"> and </w:t>
      </w:r>
      <w:r w:rsidR="0034347F" w:rsidRPr="0034347F">
        <w:rPr>
          <w:rFonts w:cs="Calibri"/>
          <w:i/>
        </w:rPr>
        <w:t>American Armageddon: Religion, Revolution and the Right</w:t>
      </w:r>
      <w:r w:rsidR="0034347F" w:rsidRPr="0034347F">
        <w:rPr>
          <w:rFonts w:cs="Calibri"/>
        </w:rPr>
        <w:t xml:space="preserve">.  From 2008 until 2014, Eric was a contributor to the Progressive Media Project where his opinions have been published in newspapers nationwide. </w:t>
      </w:r>
      <w:r w:rsidR="00554F67">
        <w:rPr>
          <w:rFonts w:cs="Calibri"/>
        </w:rPr>
        <w:t xml:space="preserve"> </w:t>
      </w:r>
      <w:r w:rsidR="0034347F">
        <w:rPr>
          <w:rFonts w:cs="Calibri"/>
        </w:rPr>
        <w:t>Eric currently serves on the Board of Directors o</w:t>
      </w:r>
      <w:r w:rsidR="00CF584C">
        <w:rPr>
          <w:rFonts w:cs="Calibri"/>
        </w:rPr>
        <w:t xml:space="preserve">f Revolutions Per Minute (RPM), </w:t>
      </w:r>
      <w:r w:rsidR="00CF584C" w:rsidRPr="00CF584C">
        <w:rPr>
          <w:rFonts w:cs="Calibri"/>
        </w:rPr>
        <w:t>a nonprofit agency that provides artists with strategy and support for their activism and philanthropy.</w:t>
      </w:r>
      <w:r w:rsidR="00CF584C">
        <w:rPr>
          <w:rFonts w:cs="Calibri"/>
        </w:rPr>
        <w:t xml:space="preserve">  </w:t>
      </w:r>
      <w:r w:rsidR="0034347F" w:rsidRPr="0034347F">
        <w:rPr>
          <w:rFonts w:cs="Calibri"/>
        </w:rPr>
        <w:t xml:space="preserve">RPM was founded in 2005 by musicians, managers, and advisors from bands including Pearl Jam, The Beastie Boys, and R.E.M. </w:t>
      </w:r>
      <w:proofErr w:type="gramStart"/>
      <w:r w:rsidR="0034347F" w:rsidRPr="0034347F">
        <w:rPr>
          <w:rFonts w:cs="Calibri"/>
        </w:rPr>
        <w:t>in order to</w:t>
      </w:r>
      <w:proofErr w:type="gramEnd"/>
      <w:r w:rsidR="0034347F" w:rsidRPr="0034347F">
        <w:rPr>
          <w:rFonts w:cs="Calibri"/>
        </w:rPr>
        <w:t xml:space="preserve"> share best practices and lessons learned from their own experiences. Over the past decade, RPM’s network has grown to include more than a thousand musicians, comedians, and other allies.</w:t>
      </w:r>
      <w:r w:rsidR="00554F67">
        <w:rPr>
          <w:rFonts w:cs="Calibri"/>
        </w:rPr>
        <w:t xml:space="preserve"> </w:t>
      </w:r>
    </w:p>
    <w:sectPr w:rsidR="00DC1722" w:rsidRPr="00CF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22"/>
    <w:rsid w:val="000E039D"/>
    <w:rsid w:val="001F6D5F"/>
    <w:rsid w:val="002714C2"/>
    <w:rsid w:val="0034347F"/>
    <w:rsid w:val="00393DED"/>
    <w:rsid w:val="004F1C69"/>
    <w:rsid w:val="0051153B"/>
    <w:rsid w:val="00554F67"/>
    <w:rsid w:val="005B47B8"/>
    <w:rsid w:val="007670A3"/>
    <w:rsid w:val="007E051E"/>
    <w:rsid w:val="00B52DFA"/>
    <w:rsid w:val="00CE6043"/>
    <w:rsid w:val="00CF584C"/>
    <w:rsid w:val="00D7022B"/>
    <w:rsid w:val="00D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F0126-E7FE-4C12-BFE7-B86C5ABA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uiPriority w:val="99"/>
    <w:rsid w:val="00DC1722"/>
    <w:pPr>
      <w:spacing w:after="400" w:line="264" w:lineRule="auto"/>
      <w:ind w:left="288"/>
    </w:pPr>
    <w:rPr>
      <w:rFonts w:ascii="Calibri" w:eastAsia="Calibri" w:hAnsi="Calibri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eric.keith.ward@gmail.com</dc:creator>
  <cp:keywords/>
  <dc:description/>
  <cp:lastModifiedBy>Shar</cp:lastModifiedBy>
  <cp:revision>2</cp:revision>
  <dcterms:created xsi:type="dcterms:W3CDTF">2018-01-24T21:46:00Z</dcterms:created>
  <dcterms:modified xsi:type="dcterms:W3CDTF">2018-01-24T21:46:00Z</dcterms:modified>
</cp:coreProperties>
</file>